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B5" w:rsidRPr="00AA342F" w:rsidRDefault="009770B5" w:rsidP="004B31AD">
      <w:pPr>
        <w:widowControl/>
        <w:jc w:val="center"/>
        <w:rPr>
          <w:rFonts w:ascii="新細明體" w:hAnsi="新細明體" w:cs="新細明體"/>
          <w:kern w:val="0"/>
        </w:rPr>
      </w:pPr>
      <w:r w:rsidRPr="00AA342F">
        <w:rPr>
          <w:rFonts w:ascii="新細明體" w:hAnsi="新細明體" w:cs="新細明體"/>
          <w:b/>
          <w:bCs/>
          <w:kern w:val="0"/>
          <w:sz w:val="27"/>
          <w:szCs w:val="27"/>
        </w:rPr>
        <w:t xml:space="preserve">網路學習科技研究所 </w:t>
      </w:r>
      <w:r w:rsidR="00786976">
        <w:rPr>
          <w:rFonts w:ascii="新細明體" w:hAnsi="新細明體" w:cs="新細明體"/>
          <w:b/>
          <w:bCs/>
          <w:kern w:val="0"/>
          <w:sz w:val="27"/>
          <w:szCs w:val="27"/>
        </w:rPr>
        <w:t>105學年度碩士班甄試入學招生</w:t>
      </w:r>
      <w:r w:rsidR="004B31AD">
        <w:rPr>
          <w:rFonts w:ascii="新細明體" w:hAnsi="新細明體" w:cs="新細明體"/>
          <w:b/>
          <w:bCs/>
          <w:kern w:val="0"/>
          <w:sz w:val="27"/>
          <w:szCs w:val="27"/>
        </w:rPr>
        <w:t>簡章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5"/>
        <w:gridCol w:w="1085"/>
        <w:gridCol w:w="1878"/>
        <w:gridCol w:w="1975"/>
        <w:gridCol w:w="1975"/>
        <w:gridCol w:w="1210"/>
      </w:tblGrid>
      <w:tr w:rsidR="009770B5" w:rsidRPr="00AA342F" w:rsidTr="001C0CFB">
        <w:trPr>
          <w:tblCellSpacing w:w="0" w:type="dxa"/>
        </w:trPr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組別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招生名額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初試 (權重)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複</w:t>
            </w:r>
            <w:proofErr w:type="gramEnd"/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試 (權重)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同分參酌順序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備註</w:t>
            </w:r>
          </w:p>
        </w:tc>
      </w:tr>
      <w:tr w:rsidR="009770B5" w:rsidRPr="00AA342F" w:rsidTr="001C0C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kern w:val="0"/>
              </w:rPr>
              <w:t>不分組(</w:t>
            </w:r>
            <w:r w:rsidR="00B3041C">
              <w:rPr>
                <w:rFonts w:ascii="新細明體" w:hAnsi="新細明體" w:cs="新細明體"/>
                <w:kern w:val="0"/>
              </w:rPr>
              <w:t>一般生</w:t>
            </w:r>
            <w:r w:rsidR="00B3041C">
              <w:rPr>
                <w:rFonts w:ascii="新細明體" w:hAnsi="新細明體" w:cs="新細明體" w:hint="eastAsia"/>
                <w:kern w:val="0"/>
              </w:rPr>
              <w:t>)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786976" w:rsidP="00680A1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</w:t>
            </w:r>
            <w:r w:rsidR="009770B5" w:rsidRPr="00AA342F">
              <w:rPr>
                <w:rFonts w:ascii="新細明體" w:hAnsi="新細明體" w:cs="新細明體"/>
                <w:kern w:val="0"/>
              </w:rPr>
              <w:t xml:space="preserve">人 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第1項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(x 1)</w:t>
            </w:r>
            <w:r w:rsidRPr="00AA342F">
              <w:rPr>
                <w:rFonts w:ascii="新細明體" w:hAnsi="新細明體" w:cs="新細明體"/>
                <w:kern w:val="0"/>
              </w:rPr>
              <w:br/>
              <w:t>書面資料審查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第1項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(x 1.5)</w:t>
            </w:r>
            <w:r w:rsidRPr="00AA342F">
              <w:rPr>
                <w:rFonts w:ascii="新細明體" w:hAnsi="新細明體" w:cs="新細明體"/>
                <w:kern w:val="0"/>
              </w:rPr>
              <w:br/>
              <w:t>口試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Pr="00AA342F" w:rsidRDefault="009770B5" w:rsidP="0078697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kern w:val="0"/>
              </w:rPr>
              <w:t xml:space="preserve">1. </w:t>
            </w:r>
            <w:r w:rsidR="00786976">
              <w:rPr>
                <w:rFonts w:ascii="新細明體" w:hAnsi="新細明體" w:cs="新細明體"/>
                <w:kern w:val="0"/>
              </w:rPr>
              <w:t>口試</w:t>
            </w:r>
            <w:r w:rsidR="00786976" w:rsidRPr="00AA342F">
              <w:rPr>
                <w:rFonts w:ascii="新細明體" w:hAnsi="新細明體" w:cs="新細明體"/>
                <w:kern w:val="0"/>
              </w:rPr>
              <w:t xml:space="preserve"> </w:t>
            </w:r>
            <w:r w:rsidRPr="00AA342F">
              <w:rPr>
                <w:rFonts w:ascii="新細明體" w:hAnsi="新細明體" w:cs="新細明體"/>
                <w:kern w:val="0"/>
              </w:rPr>
              <w:br/>
              <w:t xml:space="preserve">2. </w:t>
            </w:r>
            <w:r w:rsidR="00786976">
              <w:rPr>
                <w:rFonts w:ascii="新細明體" w:hAnsi="新細明體" w:cs="新細明體"/>
                <w:kern w:val="0"/>
              </w:rPr>
              <w:t>書面資料審查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"/>
            </w:tblGrid>
            <w:tr w:rsidR="009770B5" w:rsidRPr="00AA342F" w:rsidTr="00680A1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770B5" w:rsidRPr="00AA342F" w:rsidRDefault="009770B5" w:rsidP="00680A11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</w:p>
              </w:tc>
            </w:tr>
          </w:tbl>
          <w:p w:rsidR="009770B5" w:rsidRPr="00AA342F" w:rsidRDefault="009770B5" w:rsidP="00680A1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770B5" w:rsidRPr="00AA342F" w:rsidTr="00680A11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70B5" w:rsidRDefault="00786976" w:rsidP="0078697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</w:rPr>
              <w:t>報考資格</w:t>
            </w:r>
            <w:r w:rsidR="009770B5" w:rsidRPr="00AA342F">
              <w:rPr>
                <w:rFonts w:ascii="新細明體" w:hAnsi="新細明體" w:cs="新細明體"/>
                <w:b/>
                <w:bCs/>
                <w:kern w:val="0"/>
              </w:rPr>
              <w:t>：</w:t>
            </w:r>
          </w:p>
          <w:p w:rsidR="00786976" w:rsidRPr="00786976" w:rsidRDefault="00786976" w:rsidP="00786976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  <w:kern w:val="0"/>
              </w:rPr>
            </w:pPr>
            <w:r w:rsidRPr="00786976">
              <w:rPr>
                <w:rFonts w:ascii="新細明體" w:hAnsi="新細明體" w:cs="新細明體"/>
                <w:kern w:val="0"/>
              </w:rPr>
              <w:t>依本簡章總則報考資格規定之。</w:t>
            </w:r>
          </w:p>
          <w:p w:rsidR="00786976" w:rsidRPr="00786976" w:rsidRDefault="00786976" w:rsidP="00786976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國內外資訊相關科系。</w:t>
            </w:r>
          </w:p>
        </w:tc>
      </w:tr>
      <w:tr w:rsidR="009770B5" w:rsidRPr="00AA342F" w:rsidTr="001C0CFB">
        <w:trPr>
          <w:trHeight w:val="4338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6976" w:rsidRDefault="00786976" w:rsidP="00680A11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</w:rPr>
              <w:t>繳交資料：</w:t>
            </w:r>
          </w:p>
          <w:p w:rsidR="00786976" w:rsidRPr="001C0CFB" w:rsidRDefault="00786976" w:rsidP="00680A11">
            <w:pPr>
              <w:widowControl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除簡章共同規定繳交報名資格審查外，另需繳交下列書面審查資料：</w:t>
            </w:r>
          </w:p>
          <w:p w:rsidR="00786976" w:rsidRPr="001C0CFB" w:rsidRDefault="00786976" w:rsidP="00786976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原就讀學系專任教師推薦函二封。</w:t>
            </w:r>
          </w:p>
          <w:p w:rsidR="00786976" w:rsidRPr="001C0CFB" w:rsidRDefault="00786976" w:rsidP="00786976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讀書計畫一份。</w:t>
            </w:r>
          </w:p>
          <w:p w:rsidR="00786976" w:rsidRPr="001C0CFB" w:rsidRDefault="00786976" w:rsidP="00786976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其他有助審查的資料，如參與大型資訊相關活動計畫或比賽、相關的學術活動成果等。</w:t>
            </w:r>
          </w:p>
          <w:p w:rsidR="00786976" w:rsidRPr="001C0CFB" w:rsidRDefault="00786976" w:rsidP="00786976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本所有專用「自傳表」及「簡介表」，請上本所網站或本校招生組下載，填妥後連同報名資料一併寄回。</w:t>
            </w:r>
          </w:p>
          <w:p w:rsidR="009770B5" w:rsidRPr="00AA342F" w:rsidRDefault="009770B5" w:rsidP="00680A1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其他規定：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78"/>
            </w:tblGrid>
            <w:tr w:rsidR="009770B5" w:rsidRPr="00AA342F" w:rsidTr="00680A1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770B5" w:rsidRDefault="00786976" w:rsidP="009770B5">
                  <w:pPr>
                    <w:widowControl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初審通過者使得參加口試。</w:t>
                  </w:r>
                </w:p>
                <w:p w:rsidR="00786976" w:rsidRDefault="00786976" w:rsidP="009770B5">
                  <w:pPr>
                    <w:widowControl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本所可申請提前入學。</w:t>
                  </w:r>
                </w:p>
                <w:p w:rsidR="00786976" w:rsidRPr="00C50455" w:rsidRDefault="00B46560" w:rsidP="00786976">
                  <w:pPr>
                    <w:widowControl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經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錄取</w:t>
                  </w:r>
                  <w:r w:rsidR="00786976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就讀本所之研究生，應參加本校所舉辦之碩</w:t>
                  </w:r>
                  <w:proofErr w:type="gramStart"/>
                  <w:r w:rsidR="00786976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一</w:t>
                  </w:r>
                  <w:proofErr w:type="gramEnd"/>
                  <w:r w:rsidR="00786976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英文能力鑑定考試。</w:t>
                  </w:r>
                </w:p>
              </w:tc>
            </w:tr>
          </w:tbl>
          <w:p w:rsidR="009770B5" w:rsidRPr="00AA342F" w:rsidRDefault="009770B5" w:rsidP="00680A1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770B5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考試日期及地點：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018"/>
            </w:tblGrid>
            <w:tr w:rsidR="009770B5" w:rsidRPr="00AA342F" w:rsidTr="00680A1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770B5" w:rsidRDefault="00786976" w:rsidP="00680A11">
                  <w:pPr>
                    <w:widowControl/>
                    <w:ind w:left="495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●得參加</w:t>
                  </w: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複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試名單將於104年11月6</w:t>
                  </w:r>
                  <w:r w:rsidR="00B46560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日前公</w:t>
                  </w:r>
                  <w:r w:rsidR="00B46560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告於</w:t>
                  </w: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本所網頁。</w:t>
                  </w:r>
                </w:p>
                <w:p w:rsidR="00786976" w:rsidRPr="00786976" w:rsidRDefault="00786976" w:rsidP="00680A11">
                  <w:pPr>
                    <w:widowControl/>
                    <w:ind w:left="495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●口試日期及地點</w:t>
                  </w:r>
                  <w:r w:rsidR="001C0CF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：</w:t>
                  </w:r>
                  <w:r w:rsidR="001C0CFB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104</w:t>
                  </w:r>
                  <w:r w:rsidR="001C0CF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年11月13日（星期五）上午9：00，工五館A402室</w:t>
                  </w:r>
                </w:p>
              </w:tc>
            </w:tr>
          </w:tbl>
          <w:p w:rsidR="009770B5" w:rsidRPr="00AA342F" w:rsidRDefault="009770B5" w:rsidP="00680A1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770B5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70B5" w:rsidRPr="00AA342F" w:rsidRDefault="009770B5" w:rsidP="001C0CFB">
            <w:pPr>
              <w:widowControl/>
              <w:rPr>
                <w:kern w:val="0"/>
                <w:sz w:val="20"/>
                <w:szCs w:val="2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聯絡電話：</w:t>
            </w:r>
            <w:r w:rsidR="001C0CFB">
              <w:rPr>
                <w:rFonts w:ascii="新細明體" w:hAnsi="新細明體" w:cs="新細明體"/>
                <w:kern w:val="0"/>
              </w:rPr>
              <w:t>03-</w:t>
            </w:r>
            <w:r w:rsidRPr="00AA342F">
              <w:rPr>
                <w:rFonts w:ascii="新細明體" w:hAnsi="新細明體" w:cs="新細明體"/>
                <w:kern w:val="0"/>
              </w:rPr>
              <w:t>4227151轉35400</w:t>
            </w:r>
          </w:p>
        </w:tc>
      </w:tr>
      <w:tr w:rsidR="009770B5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rPr>
                <w:kern w:val="0"/>
                <w:sz w:val="20"/>
                <w:szCs w:val="2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電子郵件信箱：</w:t>
            </w:r>
            <w:r w:rsidRPr="00AA342F">
              <w:rPr>
                <w:rFonts w:ascii="新細明體" w:hAnsi="新細明體" w:cs="新細明體"/>
                <w:kern w:val="0"/>
              </w:rPr>
              <w:t>  </w:t>
            </w:r>
            <w:hyperlink r:id="rId6" w:history="1">
              <w:r w:rsidR="001C0CFB" w:rsidRPr="00D43A2D">
                <w:rPr>
                  <w:rStyle w:val="a4"/>
                  <w:rFonts w:ascii="新細明體" w:hAnsi="新細明體" w:cs="新細明體"/>
                  <w:kern w:val="0"/>
                </w:rPr>
                <w:t>ncu35400@ncu.edu.tw</w:t>
              </w:r>
            </w:hyperlink>
          </w:p>
        </w:tc>
      </w:tr>
      <w:tr w:rsidR="009770B5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70B5" w:rsidRPr="00AA342F" w:rsidRDefault="009770B5" w:rsidP="00680A11">
            <w:pPr>
              <w:widowControl/>
              <w:rPr>
                <w:kern w:val="0"/>
                <w:sz w:val="20"/>
                <w:szCs w:val="2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系所網址：</w:t>
            </w:r>
            <w:hyperlink r:id="rId7" w:history="1">
              <w:r w:rsidR="001C0CFB" w:rsidRPr="00D43A2D">
                <w:rPr>
                  <w:rStyle w:val="a4"/>
                  <w:rFonts w:ascii="新細明體" w:hAnsi="新細明體" w:cs="新細明體"/>
                  <w:kern w:val="0"/>
                </w:rPr>
                <w:t>www.LST.ncu.edu.tw</w:t>
              </w:r>
            </w:hyperlink>
          </w:p>
        </w:tc>
      </w:tr>
      <w:tr w:rsidR="001C0CFB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0CFB" w:rsidRPr="00AA342F" w:rsidRDefault="001C0CFB" w:rsidP="00680A11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</w:rPr>
              <w:t>放榜梯次：第2梯次</w:t>
            </w:r>
          </w:p>
        </w:tc>
      </w:tr>
      <w:tr w:rsidR="009770B5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70B5" w:rsidRPr="00AA342F" w:rsidRDefault="009770B5" w:rsidP="001C0CFB">
            <w:pPr>
              <w:widowControl/>
              <w:rPr>
                <w:kern w:val="0"/>
                <w:sz w:val="20"/>
                <w:szCs w:val="2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正取生報到日期：</w:t>
            </w:r>
            <w:r w:rsidR="001C0CFB">
              <w:rPr>
                <w:rFonts w:ascii="新細明體" w:hAnsi="新細明體" w:cs="新細明體"/>
                <w:kern w:val="0"/>
              </w:rPr>
              <w:t>104年12月9日（星期三）至12月18日（星期五）</w:t>
            </w:r>
          </w:p>
        </w:tc>
      </w:tr>
      <w:tr w:rsidR="001C0CFB" w:rsidRPr="00AA342F" w:rsidTr="00680A1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C0CFB" w:rsidRPr="00AA342F" w:rsidRDefault="001C0CFB" w:rsidP="001C0CFB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/>
                <w:b/>
                <w:bCs/>
                <w:kern w:val="0"/>
              </w:rPr>
              <w:t>備取生報到方式：</w:t>
            </w: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將以電話聯絡遞補，並MAIL</w:t>
            </w:r>
            <w:r w:rsidR="00B3041C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報到通知書至該生電子信箱。</w:t>
            </w:r>
            <w:proofErr w:type="gramStart"/>
            <w:r w:rsidR="00B3041C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遞補生</w:t>
            </w:r>
            <w:r w:rsidR="00B3041C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須</w:t>
            </w: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依</w:t>
            </w:r>
            <w:proofErr w:type="gramEnd"/>
            <w:r w:rsidR="00B4656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報到通知書規定日期備妥報到資料，並親自辦理報到。</w:t>
            </w:r>
            <w:r w:rsidR="00B4656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如</w:t>
            </w: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欲放棄</w:t>
            </w:r>
            <w:r w:rsidR="00B46560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資格</w:t>
            </w: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，則需填妥「放棄切結書」郵寄至</w:t>
            </w:r>
            <w:proofErr w:type="gramStart"/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本校網學所</w:t>
            </w:r>
            <w:proofErr w:type="gramEnd"/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或</w:t>
            </w:r>
            <w:r w:rsidR="00B3041C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E-mail</w:t>
            </w:r>
            <w:bookmarkStart w:id="0" w:name="_GoBack"/>
            <w:bookmarkEnd w:id="0"/>
            <w:proofErr w:type="gramStart"/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至網學電子信箱</w:t>
            </w:r>
            <w:proofErr w:type="gramEnd"/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（</w:t>
            </w:r>
            <w:r w:rsidR="00B3041C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E-mail</w:t>
            </w:r>
            <w:r w:rsidR="00B46560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需</w:t>
            </w:r>
            <w:r w:rsidR="00B3041C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載明</w:t>
            </w:r>
            <w:r w:rsidRPr="001C0CFB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遞補生姓名、身份證字號及“確認放棄錄取資格”之文字）。</w:t>
            </w:r>
          </w:p>
        </w:tc>
      </w:tr>
      <w:tr w:rsidR="009770B5" w:rsidRPr="00AA342F" w:rsidTr="004B31AD">
        <w:trPr>
          <w:trHeight w:val="2013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770B5" w:rsidRPr="00AA342F" w:rsidRDefault="009770B5" w:rsidP="00680A11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A342F">
              <w:rPr>
                <w:rFonts w:ascii="新細明體" w:hAnsi="新細明體" w:cs="新細明體"/>
                <w:b/>
                <w:bCs/>
                <w:kern w:val="0"/>
              </w:rPr>
              <w:t>系所特色</w:t>
            </w:r>
            <w:r w:rsidRPr="00AA342F">
              <w:rPr>
                <w:rFonts w:ascii="新細明體" w:hAnsi="新細明體" w:cs="新細明體"/>
                <w:kern w:val="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700"/>
            </w:tblGrid>
            <w:tr w:rsidR="009770B5" w:rsidRPr="00AA342F" w:rsidTr="004B31AD">
              <w:trPr>
                <w:trHeight w:val="132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770B5" w:rsidRDefault="009770B5" w:rsidP="009770B5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9D474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本所是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亞太地區數位學習研究重鎮。進行前瞻研究團隊計畫，並</w:t>
                  </w:r>
                  <w:r w:rsidR="00DF2078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具豐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碩創新學術研究成果。</w:t>
                  </w:r>
                </w:p>
                <w:p w:rsidR="009770B5" w:rsidRDefault="009770B5" w:rsidP="009770B5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數位學習領域正處於快速發展階段，受各國政府與業者重視程度與日</w:t>
                  </w:r>
                  <w:r w:rsidR="00B3041C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俱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增。</w:t>
                  </w:r>
                </w:p>
                <w:p w:rsidR="009770B5" w:rsidRPr="009D474B" w:rsidRDefault="009770B5" w:rsidP="009770B5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left="495" w:hanging="18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數位學習領域的表現與內涵隨著資訊科技技術的演進，賦予本領域不斷有創新的研究議題。</w:t>
                  </w:r>
                  <w:r w:rsidRPr="009D474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9770B5" w:rsidRPr="00AA342F" w:rsidRDefault="009770B5" w:rsidP="004B31AD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95"/>
                    </w:tabs>
                    <w:spacing w:before="100" w:beforeAutospacing="1" w:after="100" w:afterAutospacing="1"/>
                    <w:ind w:hanging="405"/>
                    <w:jc w:val="both"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9D474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本所部分課程</w:t>
                  </w:r>
                  <w:proofErr w:type="gramStart"/>
                  <w:r w:rsidRPr="009D474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採</w:t>
                  </w:r>
                  <w:proofErr w:type="gramEnd"/>
                  <w:r w:rsidRPr="009D474B"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英語授課。</w:t>
                  </w:r>
                </w:p>
              </w:tc>
            </w:tr>
          </w:tbl>
          <w:p w:rsidR="009770B5" w:rsidRPr="00AA342F" w:rsidRDefault="009770B5" w:rsidP="00680A11">
            <w:pPr>
              <w:widowControl/>
              <w:jc w:val="both"/>
              <w:rPr>
                <w:kern w:val="0"/>
                <w:sz w:val="20"/>
                <w:szCs w:val="20"/>
              </w:rPr>
            </w:pPr>
          </w:p>
        </w:tc>
      </w:tr>
    </w:tbl>
    <w:p w:rsidR="00BB35CF" w:rsidRPr="009770B5" w:rsidRDefault="00BB35CF"/>
    <w:sectPr w:rsidR="00BB35CF" w:rsidRPr="009770B5" w:rsidSect="004B31A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2AC5"/>
    <w:multiLevelType w:val="multilevel"/>
    <w:tmpl w:val="CE8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F00DD"/>
    <w:multiLevelType w:val="hybridMultilevel"/>
    <w:tmpl w:val="0C601E3C"/>
    <w:lvl w:ilvl="0" w:tplc="1D269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1263A3"/>
    <w:multiLevelType w:val="multilevel"/>
    <w:tmpl w:val="CE8C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421B6"/>
    <w:multiLevelType w:val="hybridMultilevel"/>
    <w:tmpl w:val="07B62DEC"/>
    <w:lvl w:ilvl="0" w:tplc="3A3C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B5"/>
    <w:rsid w:val="001C0CFB"/>
    <w:rsid w:val="004B31AD"/>
    <w:rsid w:val="0076081E"/>
    <w:rsid w:val="00786976"/>
    <w:rsid w:val="009770B5"/>
    <w:rsid w:val="00B3041C"/>
    <w:rsid w:val="00B46560"/>
    <w:rsid w:val="00BB35CF"/>
    <w:rsid w:val="00D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76"/>
    <w:pPr>
      <w:ind w:leftChars="200" w:left="480"/>
    </w:pPr>
  </w:style>
  <w:style w:type="character" w:styleId="a4">
    <w:name w:val="Hyperlink"/>
    <w:basedOn w:val="a0"/>
    <w:uiPriority w:val="99"/>
    <w:unhideWhenUsed/>
    <w:rsid w:val="001C0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76"/>
    <w:pPr>
      <w:ind w:leftChars="200" w:left="480"/>
    </w:pPr>
  </w:style>
  <w:style w:type="character" w:styleId="a4">
    <w:name w:val="Hyperlink"/>
    <w:basedOn w:val="a0"/>
    <w:uiPriority w:val="99"/>
    <w:unhideWhenUsed/>
    <w:rsid w:val="001C0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ST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u35400@nc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meilan</dc:creator>
  <cp:lastModifiedBy>NCU-LST</cp:lastModifiedBy>
  <cp:revision>2</cp:revision>
  <dcterms:created xsi:type="dcterms:W3CDTF">2015-10-07T07:21:00Z</dcterms:created>
  <dcterms:modified xsi:type="dcterms:W3CDTF">2015-10-07T07:21:00Z</dcterms:modified>
</cp:coreProperties>
</file>